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AF4F" w14:textId="40BF0191" w:rsidR="00A47064" w:rsidRPr="00A47064" w:rsidRDefault="00A47064" w:rsidP="002C2B2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bCs/>
        </w:rPr>
      </w:pPr>
      <w:r>
        <w:rPr>
          <w:b/>
          <w:bCs/>
        </w:rPr>
        <w:t xml:space="preserve">Position: Executive Assistant </w:t>
      </w:r>
    </w:p>
    <w:p w14:paraId="30A5F157" w14:textId="6EDE8AE0" w:rsidR="00D24F15" w:rsidRPr="00D24F15" w:rsidRDefault="00D24F15" w:rsidP="00D24F15">
      <w:pPr>
        <w:pBdr>
          <w:top w:val="single" w:sz="4" w:space="1" w:color="auto"/>
          <w:left w:val="single" w:sz="4" w:space="4" w:color="auto"/>
          <w:bottom w:val="single" w:sz="4" w:space="1" w:color="auto"/>
          <w:right w:val="single" w:sz="4" w:space="4" w:color="auto"/>
          <w:between w:val="single" w:sz="4" w:space="1" w:color="auto"/>
          <w:bar w:val="single" w:sz="4" w:color="auto"/>
        </w:pBdr>
      </w:pPr>
      <w:r w:rsidRPr="00D24F15">
        <w:rPr>
          <w:b/>
          <w:bCs/>
        </w:rPr>
        <w:t>Organization:</w:t>
      </w:r>
      <w:r w:rsidRPr="00D24F15">
        <w:t xml:space="preserve"> Chimo Community Services</w:t>
      </w:r>
      <w:r w:rsidRPr="00D24F15">
        <w:br/>
      </w:r>
      <w:r w:rsidRPr="00D24F15">
        <w:rPr>
          <w:b/>
          <w:bCs/>
        </w:rPr>
        <w:t>Location:</w:t>
      </w:r>
      <w:r w:rsidRPr="00D24F15">
        <w:t xml:space="preserve"> Richmond Caring Place – Richmond, BC V6Y 3Z5</w:t>
      </w:r>
      <w:r w:rsidRPr="00D24F15">
        <w:br/>
      </w:r>
      <w:r w:rsidRPr="00D24F15">
        <w:rPr>
          <w:b/>
          <w:bCs/>
        </w:rPr>
        <w:t>Salary:</w:t>
      </w:r>
      <w:r w:rsidRPr="00D24F15">
        <w:t xml:space="preserve"> $22.00 hourly / 35 hours per week</w:t>
      </w:r>
      <w:r w:rsidRPr="00D24F15">
        <w:br/>
      </w:r>
      <w:r w:rsidRPr="00D24F15">
        <w:rPr>
          <w:b/>
          <w:bCs/>
        </w:rPr>
        <w:t>Terms of Employment:</w:t>
      </w:r>
      <w:r w:rsidRPr="00D24F15">
        <w:t xml:space="preserve"> Seasonal Employment – Full-Time</w:t>
      </w:r>
      <w:r w:rsidRPr="00D24F15">
        <w:br/>
      </w:r>
      <w:r w:rsidRPr="00D24F15">
        <w:rPr>
          <w:b/>
          <w:bCs/>
        </w:rPr>
        <w:t>Education:</w:t>
      </w:r>
      <w:r w:rsidRPr="00D24F15">
        <w:t xml:space="preserve"> Post-secondary education required</w:t>
      </w:r>
      <w:r w:rsidRPr="00D24F15">
        <w:br/>
      </w:r>
      <w:r w:rsidRPr="00FE1D9B">
        <w:rPr>
          <w:b/>
          <w:bCs/>
        </w:rPr>
        <w:t>Start Date:</w:t>
      </w:r>
      <w:r w:rsidRPr="00D24F15">
        <w:t xml:space="preserve"> As early as </w:t>
      </w:r>
      <w:r w:rsidR="00FE1D9B">
        <w:t xml:space="preserve">possible </w:t>
      </w:r>
      <w:r w:rsidRPr="00D24F15">
        <w:br/>
      </w:r>
      <w:r w:rsidRPr="00FE1D9B">
        <w:rPr>
          <w:b/>
          <w:bCs/>
        </w:rPr>
        <w:t>Vacancies:</w:t>
      </w:r>
      <w:r w:rsidRPr="00D24F15">
        <w:t xml:space="preserve"> 1 Vacancy</w:t>
      </w:r>
    </w:p>
    <w:p w14:paraId="7143670F" w14:textId="77777777" w:rsidR="00A47064" w:rsidRPr="00A47064" w:rsidRDefault="00A47064" w:rsidP="002C2B28">
      <w:pPr>
        <w:jc w:val="both"/>
        <w:rPr>
          <w:b/>
          <w:bCs/>
        </w:rPr>
      </w:pPr>
      <w:r w:rsidRPr="00A47064">
        <w:rPr>
          <w:b/>
          <w:bCs/>
        </w:rPr>
        <w:t>Position Summary</w:t>
      </w:r>
    </w:p>
    <w:p w14:paraId="6126F1B8" w14:textId="77777777" w:rsidR="00FA0CA4" w:rsidRPr="00FA0CA4" w:rsidRDefault="00FA0CA4" w:rsidP="00FA0CA4">
      <w:pPr>
        <w:jc w:val="both"/>
      </w:pPr>
      <w:r w:rsidRPr="00FA0CA4">
        <w:t>The Executive Assistant provides administrative, organizational, research, and coordination support to the Executive Director, leadership team, committees, and Board of Directors of Chimo Community Services. The role supports organizational operations through executive administration, meeting coordination, stakeholder communication, policy and procedure support, research activities, and special projects.</w:t>
      </w:r>
    </w:p>
    <w:p w14:paraId="2E140ED0" w14:textId="77777777" w:rsidR="00FA0CA4" w:rsidRPr="00FA0CA4" w:rsidRDefault="00FA0CA4" w:rsidP="00FA0CA4">
      <w:pPr>
        <w:jc w:val="both"/>
      </w:pPr>
      <w:r w:rsidRPr="00FA0CA4">
        <w:t>The Executive Assistant serves as a liaison between leadership, staff, community stakeholders, external organizations, and service providers while ensuring professionalism, confidentiality, and operational efficiency.</w:t>
      </w:r>
    </w:p>
    <w:p w14:paraId="52891BC6" w14:textId="77777777" w:rsidR="00FA0CA4" w:rsidRPr="00FA0CA4" w:rsidRDefault="00FA0CA4" w:rsidP="00FA0CA4">
      <w:pPr>
        <w:jc w:val="both"/>
      </w:pPr>
      <w:r w:rsidRPr="00FA0CA4">
        <w:pict w14:anchorId="32342DAE">
          <v:rect id="_x0000_i1084" style="width:0;height:1.5pt" o:hralign="center" o:hrstd="t" o:hr="t" fillcolor="#a0a0a0" stroked="f"/>
        </w:pict>
      </w:r>
    </w:p>
    <w:p w14:paraId="70FB6F71" w14:textId="77777777" w:rsidR="00FA0CA4" w:rsidRPr="00FA0CA4" w:rsidRDefault="00FA0CA4" w:rsidP="00FA0CA4">
      <w:pPr>
        <w:jc w:val="both"/>
        <w:rPr>
          <w:b/>
          <w:bCs/>
        </w:rPr>
      </w:pPr>
      <w:r w:rsidRPr="00FA0CA4">
        <w:rPr>
          <w:b/>
          <w:bCs/>
        </w:rPr>
        <w:t>Key Responsibilities</w:t>
      </w:r>
    </w:p>
    <w:p w14:paraId="78EF2D32" w14:textId="77777777" w:rsidR="00FA0CA4" w:rsidRPr="00FA0CA4" w:rsidRDefault="00FA0CA4" w:rsidP="003E583C">
      <w:pPr>
        <w:rPr>
          <w:b/>
          <w:bCs/>
        </w:rPr>
      </w:pPr>
      <w:r w:rsidRPr="00FA0CA4">
        <w:rPr>
          <w:b/>
          <w:bCs/>
        </w:rPr>
        <w:t>Executive &amp; Administrative Support</w:t>
      </w:r>
    </w:p>
    <w:p w14:paraId="0AA5CDC7" w14:textId="77777777" w:rsidR="00FA0CA4" w:rsidRPr="00FA0CA4" w:rsidRDefault="00FA0CA4" w:rsidP="003E583C">
      <w:pPr>
        <w:numPr>
          <w:ilvl w:val="0"/>
          <w:numId w:val="8"/>
        </w:numPr>
      </w:pPr>
      <w:r w:rsidRPr="00FA0CA4">
        <w:t xml:space="preserve">Establish and coordinate administrative procedures and organizational processes for the Executive Director, leadership team, committees, and Board of Directors. </w:t>
      </w:r>
    </w:p>
    <w:p w14:paraId="15D41374" w14:textId="77777777" w:rsidR="00FA0CA4" w:rsidRPr="00FA0CA4" w:rsidRDefault="00FA0CA4" w:rsidP="003E583C">
      <w:pPr>
        <w:numPr>
          <w:ilvl w:val="0"/>
          <w:numId w:val="8"/>
        </w:numPr>
      </w:pPr>
      <w:r w:rsidRPr="00FA0CA4">
        <w:t xml:space="preserve">Manage executive calendars, schedules, appointments, and meeting coordination. </w:t>
      </w:r>
    </w:p>
    <w:p w14:paraId="03FAF98C" w14:textId="77777777" w:rsidR="00FA0CA4" w:rsidRPr="00FA0CA4" w:rsidRDefault="00FA0CA4" w:rsidP="003E583C">
      <w:pPr>
        <w:numPr>
          <w:ilvl w:val="0"/>
          <w:numId w:val="8"/>
        </w:numPr>
      </w:pPr>
      <w:r w:rsidRPr="00FA0CA4">
        <w:t xml:space="preserve">Prepare, edit, organize, and distribute correspondence, reports, memoranda, briefing notes, and presentations. </w:t>
      </w:r>
    </w:p>
    <w:p w14:paraId="4E44305F" w14:textId="77777777" w:rsidR="00FA0CA4" w:rsidRPr="00FA0CA4" w:rsidRDefault="00FA0CA4" w:rsidP="003E583C">
      <w:pPr>
        <w:numPr>
          <w:ilvl w:val="0"/>
          <w:numId w:val="8"/>
        </w:numPr>
      </w:pPr>
      <w:r w:rsidRPr="00FA0CA4">
        <w:t xml:space="preserve">Analyze incoming and outgoing submissions, reports, and correspondence and assist in preparing summaries and briefing materials for leadership review. </w:t>
      </w:r>
    </w:p>
    <w:p w14:paraId="2900956A" w14:textId="77777777" w:rsidR="00FA0CA4" w:rsidRPr="00FA0CA4" w:rsidRDefault="00FA0CA4" w:rsidP="003E583C">
      <w:pPr>
        <w:numPr>
          <w:ilvl w:val="0"/>
          <w:numId w:val="8"/>
        </w:numPr>
      </w:pPr>
      <w:r w:rsidRPr="00FA0CA4">
        <w:t xml:space="preserve">Maintain organized filing systems, confidential records, and administrative documentation in both digital and physical formats. </w:t>
      </w:r>
    </w:p>
    <w:p w14:paraId="1670C260" w14:textId="77777777" w:rsidR="00FA0CA4" w:rsidRPr="00FA0CA4" w:rsidRDefault="00FA0CA4" w:rsidP="003E583C">
      <w:pPr>
        <w:numPr>
          <w:ilvl w:val="0"/>
          <w:numId w:val="8"/>
        </w:numPr>
      </w:pPr>
      <w:r w:rsidRPr="00FA0CA4">
        <w:t xml:space="preserve">Track deadlines, action items, approvals, and follow-up requirements. </w:t>
      </w:r>
    </w:p>
    <w:p w14:paraId="026D9430" w14:textId="77777777" w:rsidR="003E583C" w:rsidRDefault="003E583C" w:rsidP="003E583C">
      <w:pPr>
        <w:rPr>
          <w:b/>
          <w:bCs/>
        </w:rPr>
      </w:pPr>
    </w:p>
    <w:p w14:paraId="7EDD9F8F" w14:textId="57A57B07" w:rsidR="00FA0CA4" w:rsidRPr="00FA0CA4" w:rsidRDefault="00FA0CA4" w:rsidP="003E583C">
      <w:pPr>
        <w:rPr>
          <w:b/>
          <w:bCs/>
        </w:rPr>
      </w:pPr>
      <w:r w:rsidRPr="00FA0CA4">
        <w:rPr>
          <w:b/>
          <w:bCs/>
        </w:rPr>
        <w:lastRenderedPageBreak/>
        <w:t>Board, Committee &amp; Meeting Coordination</w:t>
      </w:r>
    </w:p>
    <w:p w14:paraId="173F241E" w14:textId="77777777" w:rsidR="00FA0CA4" w:rsidRPr="00FA0CA4" w:rsidRDefault="00FA0CA4" w:rsidP="003E583C">
      <w:pPr>
        <w:numPr>
          <w:ilvl w:val="0"/>
          <w:numId w:val="9"/>
        </w:numPr>
      </w:pPr>
      <w:r w:rsidRPr="00FA0CA4">
        <w:t xml:space="preserve">Prepare agendas and coordinate logistics for Board, committee, leadership, and organizational meetings. </w:t>
      </w:r>
    </w:p>
    <w:p w14:paraId="6C594D6A" w14:textId="77777777" w:rsidR="00FA0CA4" w:rsidRPr="00FA0CA4" w:rsidRDefault="00FA0CA4" w:rsidP="003E583C">
      <w:pPr>
        <w:numPr>
          <w:ilvl w:val="0"/>
          <w:numId w:val="9"/>
        </w:numPr>
      </w:pPr>
      <w:r w:rsidRPr="00FA0CA4">
        <w:t xml:space="preserve">Record meeting minutes and support follow-up on action items and decisions. </w:t>
      </w:r>
    </w:p>
    <w:p w14:paraId="38FBD664" w14:textId="77777777" w:rsidR="00FA0CA4" w:rsidRPr="00FA0CA4" w:rsidRDefault="00FA0CA4" w:rsidP="003E583C">
      <w:pPr>
        <w:numPr>
          <w:ilvl w:val="0"/>
          <w:numId w:val="9"/>
        </w:numPr>
      </w:pPr>
      <w:r w:rsidRPr="00FA0CA4">
        <w:t xml:space="preserve">Prepare meeting packages, supporting documentation, and presentation materials. </w:t>
      </w:r>
    </w:p>
    <w:p w14:paraId="305C8FF9" w14:textId="77777777" w:rsidR="00FA0CA4" w:rsidRPr="00FA0CA4" w:rsidRDefault="00FA0CA4" w:rsidP="003E583C">
      <w:pPr>
        <w:numPr>
          <w:ilvl w:val="0"/>
          <w:numId w:val="9"/>
        </w:numPr>
      </w:pPr>
      <w:r w:rsidRPr="00FA0CA4">
        <w:t xml:space="preserve">Assist with Annual General Meeting (AGM) planning and organizational coordination activities. </w:t>
      </w:r>
    </w:p>
    <w:p w14:paraId="6A0C0E88" w14:textId="77777777" w:rsidR="00FA0CA4" w:rsidRPr="00FA0CA4" w:rsidRDefault="00FA0CA4" w:rsidP="003E583C">
      <w:pPr>
        <w:rPr>
          <w:b/>
          <w:bCs/>
        </w:rPr>
      </w:pPr>
      <w:r w:rsidRPr="00FA0CA4">
        <w:rPr>
          <w:b/>
          <w:bCs/>
        </w:rPr>
        <w:t>Research, Analysis &amp; Project Support</w:t>
      </w:r>
    </w:p>
    <w:p w14:paraId="6B9677C2" w14:textId="77777777" w:rsidR="00FA0CA4" w:rsidRPr="00FA0CA4" w:rsidRDefault="00FA0CA4" w:rsidP="003E583C">
      <w:pPr>
        <w:numPr>
          <w:ilvl w:val="0"/>
          <w:numId w:val="10"/>
        </w:numPr>
      </w:pPr>
      <w:r w:rsidRPr="00FA0CA4">
        <w:t xml:space="preserve">Conduct research, compile data, and prepare reports or supporting materials for organizational planning and decision-making. </w:t>
      </w:r>
    </w:p>
    <w:p w14:paraId="067D2D17" w14:textId="77777777" w:rsidR="00FA0CA4" w:rsidRPr="00FA0CA4" w:rsidRDefault="00FA0CA4" w:rsidP="003E583C">
      <w:pPr>
        <w:numPr>
          <w:ilvl w:val="0"/>
          <w:numId w:val="10"/>
        </w:numPr>
      </w:pPr>
      <w:r w:rsidRPr="00FA0CA4">
        <w:t xml:space="preserve">Support research related to administrative systems, membership engagement, organizational communication, or operational improvements. </w:t>
      </w:r>
    </w:p>
    <w:p w14:paraId="0B377625" w14:textId="77777777" w:rsidR="00FA0CA4" w:rsidRPr="00FA0CA4" w:rsidRDefault="00FA0CA4" w:rsidP="003E583C">
      <w:pPr>
        <w:numPr>
          <w:ilvl w:val="0"/>
          <w:numId w:val="10"/>
        </w:numPr>
      </w:pPr>
      <w:r w:rsidRPr="00FA0CA4">
        <w:t xml:space="preserve">Assist with special projects, policy and procedure coordination, and organizational initiatives as assigned. </w:t>
      </w:r>
    </w:p>
    <w:p w14:paraId="69BC120D" w14:textId="77777777" w:rsidR="00FA0CA4" w:rsidRPr="00FA0CA4" w:rsidRDefault="00FA0CA4" w:rsidP="003E583C">
      <w:pPr>
        <w:numPr>
          <w:ilvl w:val="0"/>
          <w:numId w:val="10"/>
        </w:numPr>
      </w:pPr>
      <w:r w:rsidRPr="00FA0CA4">
        <w:t xml:space="preserve">Support social media outreach, communication planning, and community engagement initiatives where required. </w:t>
      </w:r>
    </w:p>
    <w:p w14:paraId="6F0D67CB" w14:textId="77777777" w:rsidR="00FA0CA4" w:rsidRPr="00FA0CA4" w:rsidRDefault="00FA0CA4" w:rsidP="003E583C">
      <w:pPr>
        <w:rPr>
          <w:b/>
          <w:bCs/>
        </w:rPr>
      </w:pPr>
      <w:r w:rsidRPr="00FA0CA4">
        <w:rPr>
          <w:b/>
          <w:bCs/>
        </w:rPr>
        <w:t>Communication &amp; Stakeholder Liaison</w:t>
      </w:r>
    </w:p>
    <w:p w14:paraId="7053C63D" w14:textId="77777777" w:rsidR="00FA0CA4" w:rsidRPr="00FA0CA4" w:rsidRDefault="00FA0CA4" w:rsidP="003E583C">
      <w:pPr>
        <w:numPr>
          <w:ilvl w:val="0"/>
          <w:numId w:val="11"/>
        </w:numPr>
      </w:pPr>
      <w:r w:rsidRPr="00FA0CA4">
        <w:t xml:space="preserve">Liaise with staff, community members, government representatives, partner organizations, service providers, and stakeholders on behalf of leadership. </w:t>
      </w:r>
    </w:p>
    <w:p w14:paraId="58E8F6CA" w14:textId="77777777" w:rsidR="00FA0CA4" w:rsidRPr="00FA0CA4" w:rsidRDefault="00FA0CA4" w:rsidP="003E583C">
      <w:pPr>
        <w:numPr>
          <w:ilvl w:val="0"/>
          <w:numId w:val="11"/>
        </w:numPr>
      </w:pPr>
      <w:r w:rsidRPr="00FA0CA4">
        <w:t xml:space="preserve">Respond to phone calls, emails, and inquiries in a professional and timely manner. </w:t>
      </w:r>
    </w:p>
    <w:p w14:paraId="7C507B1F" w14:textId="77777777" w:rsidR="00FA0CA4" w:rsidRPr="00FA0CA4" w:rsidRDefault="00FA0CA4" w:rsidP="003E583C">
      <w:pPr>
        <w:numPr>
          <w:ilvl w:val="0"/>
          <w:numId w:val="11"/>
        </w:numPr>
      </w:pPr>
      <w:r w:rsidRPr="00FA0CA4">
        <w:t xml:space="preserve">Support internal and external communication activities and information sharing. </w:t>
      </w:r>
    </w:p>
    <w:p w14:paraId="36904900" w14:textId="77777777" w:rsidR="00FA0CA4" w:rsidRPr="00FA0CA4" w:rsidRDefault="00FA0CA4" w:rsidP="003E583C">
      <w:pPr>
        <w:numPr>
          <w:ilvl w:val="0"/>
          <w:numId w:val="11"/>
        </w:numPr>
      </w:pPr>
      <w:r w:rsidRPr="00FA0CA4">
        <w:t xml:space="preserve">Meet with individuals, groups, or community stakeholders on behalf of leadership as directed. </w:t>
      </w:r>
    </w:p>
    <w:p w14:paraId="584D5ED6" w14:textId="77777777" w:rsidR="00FA0CA4" w:rsidRPr="00FA0CA4" w:rsidRDefault="00FA0CA4" w:rsidP="003E583C">
      <w:pPr>
        <w:rPr>
          <w:b/>
          <w:bCs/>
        </w:rPr>
      </w:pPr>
      <w:r w:rsidRPr="00FA0CA4">
        <w:rPr>
          <w:b/>
          <w:bCs/>
        </w:rPr>
        <w:t>Confidentiality &amp; Professionalism</w:t>
      </w:r>
    </w:p>
    <w:p w14:paraId="2B3C2FC7" w14:textId="77777777" w:rsidR="00FA0CA4" w:rsidRPr="00FA0CA4" w:rsidRDefault="00FA0CA4" w:rsidP="003E583C">
      <w:pPr>
        <w:numPr>
          <w:ilvl w:val="0"/>
          <w:numId w:val="12"/>
        </w:numPr>
      </w:pPr>
      <w:r w:rsidRPr="00FA0CA4">
        <w:t xml:space="preserve">Handle confidential and sensitive information with discretion and professionalism. </w:t>
      </w:r>
    </w:p>
    <w:p w14:paraId="3F01BEAF" w14:textId="77777777" w:rsidR="00FA0CA4" w:rsidRPr="00FA0CA4" w:rsidRDefault="00FA0CA4" w:rsidP="003E583C">
      <w:pPr>
        <w:numPr>
          <w:ilvl w:val="0"/>
          <w:numId w:val="12"/>
        </w:numPr>
      </w:pPr>
      <w:r w:rsidRPr="00FA0CA4">
        <w:t xml:space="preserve">Exercise sound judgment and maintain professional conduct in all interactions. </w:t>
      </w:r>
    </w:p>
    <w:p w14:paraId="40FD0DCD" w14:textId="77777777" w:rsidR="00FA0CA4" w:rsidRPr="00FA0CA4" w:rsidRDefault="00FA0CA4" w:rsidP="003E583C">
      <w:pPr>
        <w:numPr>
          <w:ilvl w:val="0"/>
          <w:numId w:val="12"/>
        </w:numPr>
      </w:pPr>
      <w:r w:rsidRPr="00FA0CA4">
        <w:t xml:space="preserve">Ensure compliance with organizational policies, procedures, and ethical standards. </w:t>
      </w:r>
    </w:p>
    <w:p w14:paraId="47073D3A" w14:textId="77777777" w:rsidR="00FA0CA4" w:rsidRPr="00FA0CA4" w:rsidRDefault="00FA0CA4" w:rsidP="003E583C">
      <w:r w:rsidRPr="00FA0CA4">
        <w:pict w14:anchorId="16C944EE">
          <v:rect id="_x0000_i1085" style="width:0;height:1.5pt" o:hrstd="t" o:hr="t" fillcolor="#a0a0a0" stroked="f"/>
        </w:pict>
      </w:r>
    </w:p>
    <w:p w14:paraId="7BC4A60B" w14:textId="77777777" w:rsidR="00FA0CA4" w:rsidRPr="00FA0CA4" w:rsidRDefault="00FA0CA4" w:rsidP="003E583C">
      <w:pPr>
        <w:rPr>
          <w:b/>
          <w:bCs/>
        </w:rPr>
      </w:pPr>
      <w:r w:rsidRPr="00FA0CA4">
        <w:rPr>
          <w:b/>
          <w:bCs/>
        </w:rPr>
        <w:lastRenderedPageBreak/>
        <w:t>Qualifications</w:t>
      </w:r>
    </w:p>
    <w:p w14:paraId="4222FB3E" w14:textId="77777777" w:rsidR="00FA0CA4" w:rsidRPr="00FA0CA4" w:rsidRDefault="00FA0CA4" w:rsidP="003E583C">
      <w:pPr>
        <w:numPr>
          <w:ilvl w:val="0"/>
          <w:numId w:val="13"/>
        </w:numPr>
      </w:pPr>
      <w:r w:rsidRPr="00FA0CA4">
        <w:t xml:space="preserve">Post-secondary education in Business Administration, Office Administration, Public Administration, Human Resources, or a related field. </w:t>
      </w:r>
    </w:p>
    <w:p w14:paraId="530D4E1E" w14:textId="77777777" w:rsidR="00FA0CA4" w:rsidRPr="00FA0CA4" w:rsidRDefault="00FA0CA4" w:rsidP="003E583C">
      <w:pPr>
        <w:numPr>
          <w:ilvl w:val="0"/>
          <w:numId w:val="13"/>
        </w:numPr>
      </w:pPr>
      <w:r w:rsidRPr="00FA0CA4">
        <w:t xml:space="preserve">Previous administrative or executive support experience preferred. </w:t>
      </w:r>
    </w:p>
    <w:p w14:paraId="407AB183" w14:textId="77777777" w:rsidR="00FA0CA4" w:rsidRPr="00FA0CA4" w:rsidRDefault="00FA0CA4" w:rsidP="003E583C">
      <w:pPr>
        <w:numPr>
          <w:ilvl w:val="0"/>
          <w:numId w:val="13"/>
        </w:numPr>
      </w:pPr>
      <w:r w:rsidRPr="00FA0CA4">
        <w:t xml:space="preserve">Strong written and verbal communication skills in English. </w:t>
      </w:r>
    </w:p>
    <w:p w14:paraId="3DF8B58C" w14:textId="77777777" w:rsidR="00FA0CA4" w:rsidRPr="00FA0CA4" w:rsidRDefault="00FA0CA4" w:rsidP="003E583C">
      <w:pPr>
        <w:numPr>
          <w:ilvl w:val="0"/>
          <w:numId w:val="13"/>
        </w:numPr>
      </w:pPr>
      <w:r w:rsidRPr="00FA0CA4">
        <w:t xml:space="preserve">Proficiency in Microsoft Office Suite, Google Workspace, and virtual meeting platforms. </w:t>
      </w:r>
    </w:p>
    <w:p w14:paraId="0959963A" w14:textId="77777777" w:rsidR="00FA0CA4" w:rsidRPr="00FA0CA4" w:rsidRDefault="00FA0CA4" w:rsidP="003E583C">
      <w:pPr>
        <w:numPr>
          <w:ilvl w:val="0"/>
          <w:numId w:val="13"/>
        </w:numPr>
      </w:pPr>
      <w:r w:rsidRPr="00FA0CA4">
        <w:t xml:space="preserve">Strong organizational, multitasking, and time-management skills. </w:t>
      </w:r>
    </w:p>
    <w:p w14:paraId="4CE4E4CB" w14:textId="77777777" w:rsidR="00FA0CA4" w:rsidRPr="00FA0CA4" w:rsidRDefault="00FA0CA4" w:rsidP="003E583C">
      <w:pPr>
        <w:numPr>
          <w:ilvl w:val="0"/>
          <w:numId w:val="13"/>
        </w:numPr>
      </w:pPr>
      <w:r w:rsidRPr="00FA0CA4">
        <w:t xml:space="preserve">Ability to work independently and collaboratively in a fast-paced nonprofit environment. </w:t>
      </w:r>
    </w:p>
    <w:p w14:paraId="042A22A8" w14:textId="77777777" w:rsidR="00FA0CA4" w:rsidRPr="00FA0CA4" w:rsidRDefault="00FA0CA4" w:rsidP="003E583C">
      <w:pPr>
        <w:numPr>
          <w:ilvl w:val="0"/>
          <w:numId w:val="13"/>
        </w:numPr>
      </w:pPr>
      <w:r w:rsidRPr="00FA0CA4">
        <w:t xml:space="preserve">Experience supporting boards, committees, or nonprofit organizations is considered an asset. </w:t>
      </w:r>
    </w:p>
    <w:p w14:paraId="5F803184" w14:textId="77777777" w:rsidR="00FA0CA4" w:rsidRPr="00FA0CA4" w:rsidRDefault="00FA0CA4" w:rsidP="003E583C">
      <w:r w:rsidRPr="00FA0CA4">
        <w:pict w14:anchorId="42661456">
          <v:rect id="_x0000_i1086" style="width:0;height:1.5pt" o:hrstd="t" o:hr="t" fillcolor="#a0a0a0" stroked="f"/>
        </w:pict>
      </w:r>
    </w:p>
    <w:p w14:paraId="53F86E6B" w14:textId="77777777" w:rsidR="00FA0CA4" w:rsidRPr="00FA0CA4" w:rsidRDefault="00FA0CA4" w:rsidP="003E583C">
      <w:pPr>
        <w:rPr>
          <w:b/>
          <w:bCs/>
        </w:rPr>
      </w:pPr>
      <w:r w:rsidRPr="00FA0CA4">
        <w:rPr>
          <w:b/>
          <w:bCs/>
        </w:rPr>
        <w:t>Core Competencies</w:t>
      </w:r>
    </w:p>
    <w:p w14:paraId="7CB0D410" w14:textId="77777777" w:rsidR="00FA0CA4" w:rsidRPr="00FA0CA4" w:rsidRDefault="00FA0CA4" w:rsidP="003E583C">
      <w:pPr>
        <w:numPr>
          <w:ilvl w:val="0"/>
          <w:numId w:val="14"/>
        </w:numPr>
      </w:pPr>
      <w:r w:rsidRPr="00FA0CA4">
        <w:t xml:space="preserve">Executive and administrative coordination </w:t>
      </w:r>
    </w:p>
    <w:p w14:paraId="26C457CF" w14:textId="77777777" w:rsidR="00FA0CA4" w:rsidRPr="00FA0CA4" w:rsidRDefault="00FA0CA4" w:rsidP="003E583C">
      <w:pPr>
        <w:numPr>
          <w:ilvl w:val="0"/>
          <w:numId w:val="14"/>
        </w:numPr>
      </w:pPr>
      <w:r w:rsidRPr="00FA0CA4">
        <w:t xml:space="preserve">Professional communication </w:t>
      </w:r>
    </w:p>
    <w:p w14:paraId="55696C8D" w14:textId="77777777" w:rsidR="00FA0CA4" w:rsidRPr="00FA0CA4" w:rsidRDefault="00FA0CA4" w:rsidP="003E583C">
      <w:pPr>
        <w:numPr>
          <w:ilvl w:val="0"/>
          <w:numId w:val="14"/>
        </w:numPr>
      </w:pPr>
      <w:r w:rsidRPr="00FA0CA4">
        <w:t xml:space="preserve">Organizational and analytical skills </w:t>
      </w:r>
    </w:p>
    <w:p w14:paraId="48763A95" w14:textId="77777777" w:rsidR="00FA0CA4" w:rsidRPr="00FA0CA4" w:rsidRDefault="00FA0CA4" w:rsidP="003E583C">
      <w:pPr>
        <w:numPr>
          <w:ilvl w:val="0"/>
          <w:numId w:val="14"/>
        </w:numPr>
      </w:pPr>
      <w:r w:rsidRPr="00FA0CA4">
        <w:t xml:space="preserve">Confidentiality and discretion </w:t>
      </w:r>
    </w:p>
    <w:p w14:paraId="7AB24C67" w14:textId="77777777" w:rsidR="00FA0CA4" w:rsidRPr="00FA0CA4" w:rsidRDefault="00FA0CA4" w:rsidP="003E583C">
      <w:pPr>
        <w:numPr>
          <w:ilvl w:val="0"/>
          <w:numId w:val="14"/>
        </w:numPr>
      </w:pPr>
      <w:r w:rsidRPr="00FA0CA4">
        <w:t xml:space="preserve">Attention to detail </w:t>
      </w:r>
    </w:p>
    <w:p w14:paraId="252A094D" w14:textId="77777777" w:rsidR="00FA0CA4" w:rsidRPr="00FA0CA4" w:rsidRDefault="00FA0CA4" w:rsidP="003E583C">
      <w:pPr>
        <w:numPr>
          <w:ilvl w:val="0"/>
          <w:numId w:val="14"/>
        </w:numPr>
      </w:pPr>
      <w:r w:rsidRPr="00FA0CA4">
        <w:t xml:space="preserve">Problem-solving and initiative </w:t>
      </w:r>
    </w:p>
    <w:p w14:paraId="58B38871" w14:textId="77777777" w:rsidR="00FA0CA4" w:rsidRPr="00FA0CA4" w:rsidRDefault="00FA0CA4" w:rsidP="003E583C">
      <w:pPr>
        <w:numPr>
          <w:ilvl w:val="0"/>
          <w:numId w:val="14"/>
        </w:numPr>
      </w:pPr>
      <w:r w:rsidRPr="00FA0CA4">
        <w:t xml:space="preserve">Stakeholder relationship management </w:t>
      </w:r>
    </w:p>
    <w:p w14:paraId="7A863D1A" w14:textId="77777777" w:rsidR="00FA0CA4" w:rsidRPr="00FA0CA4" w:rsidRDefault="00FA0CA4" w:rsidP="003E583C">
      <w:pPr>
        <w:numPr>
          <w:ilvl w:val="0"/>
          <w:numId w:val="14"/>
        </w:numPr>
      </w:pPr>
      <w:r w:rsidRPr="00FA0CA4">
        <w:t>Adaptability and teamwork</w:t>
      </w:r>
    </w:p>
    <w:p w14:paraId="0D0BB08B" w14:textId="77777777" w:rsidR="00274BC0" w:rsidRDefault="00274BC0" w:rsidP="00FA0CA4">
      <w:pPr>
        <w:jc w:val="both"/>
      </w:pPr>
    </w:p>
    <w:sectPr w:rsidR="00274BC0" w:rsidSect="002C2B28">
      <w:head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956D9" w14:textId="77777777" w:rsidR="00D95BAA" w:rsidRDefault="00D95BAA" w:rsidP="002C2B28">
      <w:pPr>
        <w:spacing w:after="0" w:line="240" w:lineRule="auto"/>
      </w:pPr>
      <w:r>
        <w:separator/>
      </w:r>
    </w:p>
  </w:endnote>
  <w:endnote w:type="continuationSeparator" w:id="0">
    <w:p w14:paraId="570170B3" w14:textId="77777777" w:rsidR="00D95BAA" w:rsidRDefault="00D95BAA" w:rsidP="002C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273A" w14:textId="77777777" w:rsidR="00D95BAA" w:rsidRDefault="00D95BAA" w:rsidP="002C2B28">
      <w:pPr>
        <w:spacing w:after="0" w:line="240" w:lineRule="auto"/>
      </w:pPr>
      <w:r>
        <w:separator/>
      </w:r>
    </w:p>
  </w:footnote>
  <w:footnote w:type="continuationSeparator" w:id="0">
    <w:p w14:paraId="22AD0F7B" w14:textId="77777777" w:rsidR="00D95BAA" w:rsidRDefault="00D95BAA" w:rsidP="002C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6D55" w14:textId="3D6C8E9B" w:rsidR="002C2B28" w:rsidRPr="002C2B28" w:rsidRDefault="002C2B28">
    <w:pPr>
      <w:pStyle w:val="Header"/>
      <w:rPr>
        <w:b/>
        <w:bCs/>
        <w:sz w:val="40"/>
        <w:szCs w:val="40"/>
      </w:rPr>
    </w:pPr>
    <w:r>
      <w:rPr>
        <w:rFonts w:ascii="Calibri" w:hAnsi="Calibri" w:cs="Calibri"/>
        <w:b/>
        <w:bCs/>
        <w:noProof/>
        <w:color w:val="003461"/>
        <w:sz w:val="22"/>
        <w:szCs w:val="22"/>
      </w:rPr>
      <w:drawing>
        <wp:anchor distT="0" distB="0" distL="114300" distR="114300" simplePos="0" relativeHeight="251658240" behindDoc="0" locked="0" layoutInCell="1" allowOverlap="1" wp14:anchorId="5EDEC9B0" wp14:editId="5B6FBB1C">
          <wp:simplePos x="0" y="0"/>
          <wp:positionH relativeFrom="column">
            <wp:posOffset>4959927</wp:posOffset>
          </wp:positionH>
          <wp:positionV relativeFrom="paragraph">
            <wp:posOffset>-152977</wp:posOffset>
          </wp:positionV>
          <wp:extent cx="1392555" cy="609600"/>
          <wp:effectExtent l="0" t="0" r="0" b="0"/>
          <wp:wrapNone/>
          <wp:docPr id="1522511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88051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92555" cy="609600"/>
                  </a:xfrm>
                  <a:prstGeom prst="rect">
                    <a:avLst/>
                  </a:prstGeom>
                  <a:noFill/>
                  <a:ln>
                    <a:noFill/>
                  </a:ln>
                </pic:spPr>
              </pic:pic>
            </a:graphicData>
          </a:graphic>
        </wp:anchor>
      </w:drawing>
    </w:r>
    <w:r>
      <w:t xml:space="preserve">                                                         </w:t>
    </w:r>
    <w:r w:rsidRPr="002C2B28">
      <w:rPr>
        <w:b/>
        <w:bCs/>
        <w:sz w:val="40"/>
        <w:szCs w:val="40"/>
      </w:rPr>
      <w:t xml:space="preserve">JOB DESCRIPTION </w:t>
    </w:r>
    <w:r>
      <w:rPr>
        <w:b/>
        <w:bCs/>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E94"/>
    <w:multiLevelType w:val="multilevel"/>
    <w:tmpl w:val="CBFC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B4950"/>
    <w:multiLevelType w:val="multilevel"/>
    <w:tmpl w:val="9CDC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905CC"/>
    <w:multiLevelType w:val="multilevel"/>
    <w:tmpl w:val="3E48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65AF2"/>
    <w:multiLevelType w:val="multilevel"/>
    <w:tmpl w:val="7B1A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0284D"/>
    <w:multiLevelType w:val="multilevel"/>
    <w:tmpl w:val="9BE6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92C48"/>
    <w:multiLevelType w:val="multilevel"/>
    <w:tmpl w:val="03B6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05FE8"/>
    <w:multiLevelType w:val="multilevel"/>
    <w:tmpl w:val="0F3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3191D"/>
    <w:multiLevelType w:val="multilevel"/>
    <w:tmpl w:val="66D4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A1A5E"/>
    <w:multiLevelType w:val="multilevel"/>
    <w:tmpl w:val="96AA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3D150D"/>
    <w:multiLevelType w:val="multilevel"/>
    <w:tmpl w:val="A264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FB23CB"/>
    <w:multiLevelType w:val="multilevel"/>
    <w:tmpl w:val="B5F2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A60C2"/>
    <w:multiLevelType w:val="multilevel"/>
    <w:tmpl w:val="7C96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A747A3"/>
    <w:multiLevelType w:val="multilevel"/>
    <w:tmpl w:val="F9F2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11379"/>
    <w:multiLevelType w:val="multilevel"/>
    <w:tmpl w:val="5778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813025">
    <w:abstractNumId w:val="9"/>
  </w:num>
  <w:num w:numId="2" w16cid:durableId="1896547836">
    <w:abstractNumId w:val="1"/>
  </w:num>
  <w:num w:numId="3" w16cid:durableId="1853571428">
    <w:abstractNumId w:val="11"/>
  </w:num>
  <w:num w:numId="4" w16cid:durableId="1621455960">
    <w:abstractNumId w:val="13"/>
  </w:num>
  <w:num w:numId="5" w16cid:durableId="1742823279">
    <w:abstractNumId w:val="6"/>
  </w:num>
  <w:num w:numId="6" w16cid:durableId="2008435655">
    <w:abstractNumId w:val="0"/>
  </w:num>
  <w:num w:numId="7" w16cid:durableId="2041588433">
    <w:abstractNumId w:val="10"/>
  </w:num>
  <w:num w:numId="8" w16cid:durableId="1643077189">
    <w:abstractNumId w:val="7"/>
  </w:num>
  <w:num w:numId="9" w16cid:durableId="468015381">
    <w:abstractNumId w:val="12"/>
  </w:num>
  <w:num w:numId="10" w16cid:durableId="1654069206">
    <w:abstractNumId w:val="8"/>
  </w:num>
  <w:num w:numId="11" w16cid:durableId="792407720">
    <w:abstractNumId w:val="4"/>
  </w:num>
  <w:num w:numId="12" w16cid:durableId="850413269">
    <w:abstractNumId w:val="5"/>
  </w:num>
  <w:num w:numId="13" w16cid:durableId="1204096257">
    <w:abstractNumId w:val="2"/>
  </w:num>
  <w:num w:numId="14" w16cid:durableId="139427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64"/>
    <w:rsid w:val="00152159"/>
    <w:rsid w:val="00274BC0"/>
    <w:rsid w:val="002C2B28"/>
    <w:rsid w:val="003E583C"/>
    <w:rsid w:val="00A14AD8"/>
    <w:rsid w:val="00A47064"/>
    <w:rsid w:val="00D24F15"/>
    <w:rsid w:val="00D95BAA"/>
    <w:rsid w:val="00FA0CA4"/>
    <w:rsid w:val="00FC4D72"/>
    <w:rsid w:val="00FE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EC0C7"/>
  <w15:chartTrackingRefBased/>
  <w15:docId w15:val="{DC2BBF21-85EB-43FA-9AFF-D9B5001F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064"/>
    <w:rPr>
      <w:rFonts w:eastAsiaTheme="majorEastAsia" w:cstheme="majorBidi"/>
      <w:color w:val="272727" w:themeColor="text1" w:themeTint="D8"/>
    </w:rPr>
  </w:style>
  <w:style w:type="paragraph" w:styleId="Title">
    <w:name w:val="Title"/>
    <w:basedOn w:val="Normal"/>
    <w:next w:val="Normal"/>
    <w:link w:val="TitleChar"/>
    <w:uiPriority w:val="10"/>
    <w:qFormat/>
    <w:rsid w:val="00A4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064"/>
    <w:pPr>
      <w:spacing w:before="160"/>
      <w:jc w:val="center"/>
    </w:pPr>
    <w:rPr>
      <w:i/>
      <w:iCs/>
      <w:color w:val="404040" w:themeColor="text1" w:themeTint="BF"/>
    </w:rPr>
  </w:style>
  <w:style w:type="character" w:customStyle="1" w:styleId="QuoteChar">
    <w:name w:val="Quote Char"/>
    <w:basedOn w:val="DefaultParagraphFont"/>
    <w:link w:val="Quote"/>
    <w:uiPriority w:val="29"/>
    <w:rsid w:val="00A47064"/>
    <w:rPr>
      <w:i/>
      <w:iCs/>
      <w:color w:val="404040" w:themeColor="text1" w:themeTint="BF"/>
    </w:rPr>
  </w:style>
  <w:style w:type="paragraph" w:styleId="ListParagraph">
    <w:name w:val="List Paragraph"/>
    <w:basedOn w:val="Normal"/>
    <w:uiPriority w:val="34"/>
    <w:qFormat/>
    <w:rsid w:val="00A47064"/>
    <w:pPr>
      <w:ind w:left="720"/>
      <w:contextualSpacing/>
    </w:pPr>
  </w:style>
  <w:style w:type="character" w:styleId="IntenseEmphasis">
    <w:name w:val="Intense Emphasis"/>
    <w:basedOn w:val="DefaultParagraphFont"/>
    <w:uiPriority w:val="21"/>
    <w:qFormat/>
    <w:rsid w:val="00A47064"/>
    <w:rPr>
      <w:i/>
      <w:iCs/>
      <w:color w:val="0F4761" w:themeColor="accent1" w:themeShade="BF"/>
    </w:rPr>
  </w:style>
  <w:style w:type="paragraph" w:styleId="IntenseQuote">
    <w:name w:val="Intense Quote"/>
    <w:basedOn w:val="Normal"/>
    <w:next w:val="Normal"/>
    <w:link w:val="IntenseQuoteChar"/>
    <w:uiPriority w:val="30"/>
    <w:qFormat/>
    <w:rsid w:val="00A47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064"/>
    <w:rPr>
      <w:i/>
      <w:iCs/>
      <w:color w:val="0F4761" w:themeColor="accent1" w:themeShade="BF"/>
    </w:rPr>
  </w:style>
  <w:style w:type="character" w:styleId="IntenseReference">
    <w:name w:val="Intense Reference"/>
    <w:basedOn w:val="DefaultParagraphFont"/>
    <w:uiPriority w:val="32"/>
    <w:qFormat/>
    <w:rsid w:val="00A47064"/>
    <w:rPr>
      <w:b/>
      <w:bCs/>
      <w:smallCaps/>
      <w:color w:val="0F4761" w:themeColor="accent1" w:themeShade="BF"/>
      <w:spacing w:val="5"/>
    </w:rPr>
  </w:style>
  <w:style w:type="paragraph" w:styleId="Header">
    <w:name w:val="header"/>
    <w:basedOn w:val="Normal"/>
    <w:link w:val="HeaderChar"/>
    <w:uiPriority w:val="99"/>
    <w:unhideWhenUsed/>
    <w:rsid w:val="002C2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B28"/>
  </w:style>
  <w:style w:type="paragraph" w:styleId="Footer">
    <w:name w:val="footer"/>
    <w:basedOn w:val="Normal"/>
    <w:link w:val="FooterChar"/>
    <w:uiPriority w:val="99"/>
    <w:unhideWhenUsed/>
    <w:rsid w:val="002C2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DC82.3D29EF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583</Words>
  <Characters>3688</Characters>
  <Application>Microsoft Office Word</Application>
  <DocSecurity>0</DocSecurity>
  <Lines>85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Prakriti Hemmige</dc:creator>
  <cp:keywords/>
  <dc:description/>
  <cp:lastModifiedBy>Prakriti Hemmige</cp:lastModifiedBy>
  <cp:revision>5</cp:revision>
  <dcterms:created xsi:type="dcterms:W3CDTF">2026-05-06T17:50:00Z</dcterms:created>
  <dcterms:modified xsi:type="dcterms:W3CDTF">2026-05-06T18:14:00Z</dcterms:modified>
</cp:coreProperties>
</file>